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F069" w14:textId="68F4F2A4" w:rsidR="00233DB8" w:rsidRPr="00717EC3" w:rsidRDefault="00717EC3" w:rsidP="00F45635">
      <w:pPr>
        <w:spacing w:after="0" w:line="240" w:lineRule="auto"/>
        <w:rPr>
          <w:rFonts w:cs="Times New Roman"/>
          <w:b/>
          <w:sz w:val="24"/>
          <w:szCs w:val="24"/>
          <w:u w:val="single"/>
        </w:rPr>
      </w:pPr>
      <w:r>
        <w:rPr>
          <w:rFonts w:cs="Times New Roman"/>
          <w:b/>
          <w:sz w:val="24"/>
          <w:szCs w:val="24"/>
          <w:u w:val="single"/>
        </w:rPr>
        <w:t>School Choice and Student Opportunity Act</w:t>
      </w:r>
      <w:r w:rsidR="00CE1257">
        <w:rPr>
          <w:rFonts w:cs="Times New Roman"/>
          <w:b/>
          <w:sz w:val="24"/>
          <w:szCs w:val="24"/>
          <w:u w:val="single"/>
        </w:rPr>
        <w:t xml:space="preserve"> (SB45)</w:t>
      </w:r>
      <w:r w:rsidR="00F45635" w:rsidRPr="00717EC3">
        <w:rPr>
          <w:rFonts w:cs="Times New Roman"/>
          <w:b/>
          <w:sz w:val="24"/>
          <w:szCs w:val="24"/>
          <w:u w:val="single"/>
        </w:rPr>
        <w:t>: Myth versus Fact</w:t>
      </w:r>
    </w:p>
    <w:p w14:paraId="1222CDC7" w14:textId="77777777" w:rsidR="00F45635" w:rsidRPr="00717EC3" w:rsidRDefault="00F45635" w:rsidP="00F45635">
      <w:pPr>
        <w:spacing w:after="0" w:line="240" w:lineRule="auto"/>
        <w:rPr>
          <w:rFonts w:cs="Times New Roman"/>
          <w:b/>
          <w:sz w:val="24"/>
          <w:szCs w:val="24"/>
        </w:rPr>
      </w:pPr>
    </w:p>
    <w:p w14:paraId="5C3D18D8" w14:textId="77777777" w:rsidR="00CD07CD" w:rsidRPr="00717EC3" w:rsidRDefault="00CD07CD" w:rsidP="00CD07CD">
      <w:pPr>
        <w:spacing w:after="0" w:line="240" w:lineRule="auto"/>
        <w:rPr>
          <w:rFonts w:cs="Times New Roman"/>
          <w:b/>
          <w:sz w:val="24"/>
          <w:szCs w:val="24"/>
        </w:rPr>
      </w:pPr>
      <w:r w:rsidRPr="00717EC3">
        <w:rPr>
          <w:rFonts w:cs="Times New Roman"/>
          <w:b/>
          <w:sz w:val="24"/>
          <w:szCs w:val="24"/>
        </w:rPr>
        <w:t>Myth: Charter schools are not public schools</w:t>
      </w:r>
    </w:p>
    <w:p w14:paraId="2EEEF03C" w14:textId="77777777" w:rsidR="00CD07CD" w:rsidRPr="00717EC3" w:rsidRDefault="00CD07CD" w:rsidP="00CD07CD">
      <w:pPr>
        <w:spacing w:after="0" w:line="240" w:lineRule="auto"/>
        <w:rPr>
          <w:rFonts w:cs="Times New Roman"/>
          <w:b/>
          <w:i/>
          <w:sz w:val="24"/>
          <w:szCs w:val="24"/>
        </w:rPr>
      </w:pPr>
      <w:r w:rsidRPr="00717EC3">
        <w:rPr>
          <w:rFonts w:cs="Times New Roman"/>
          <w:b/>
          <w:i/>
          <w:sz w:val="24"/>
          <w:szCs w:val="24"/>
        </w:rPr>
        <w:t>Fact: Charter schools ARE public schools.</w:t>
      </w:r>
    </w:p>
    <w:p w14:paraId="2E735A31" w14:textId="6957EB52" w:rsidR="00233DB8" w:rsidRDefault="00717EC3" w:rsidP="00CD07CD">
      <w:pPr>
        <w:spacing w:after="0" w:line="240" w:lineRule="auto"/>
        <w:rPr>
          <w:rFonts w:cs="Times New Roman"/>
          <w:sz w:val="24"/>
          <w:szCs w:val="24"/>
        </w:rPr>
      </w:pPr>
      <w:r>
        <w:rPr>
          <w:rFonts w:cs="Times New Roman"/>
          <w:sz w:val="24"/>
          <w:szCs w:val="24"/>
        </w:rPr>
        <w:t xml:space="preserve">PUBLIC </w:t>
      </w:r>
      <w:r w:rsidR="00233DB8">
        <w:rPr>
          <w:rFonts w:cs="Times New Roman"/>
          <w:sz w:val="24"/>
          <w:szCs w:val="24"/>
        </w:rPr>
        <w:t>c</w:t>
      </w:r>
      <w:r w:rsidR="00CD07CD" w:rsidRPr="00717EC3">
        <w:rPr>
          <w:rFonts w:cs="Times New Roman"/>
          <w:sz w:val="24"/>
          <w:szCs w:val="24"/>
        </w:rPr>
        <w:t>harter schools are public schools that</w:t>
      </w:r>
      <w:r w:rsidR="00233DB8">
        <w:rPr>
          <w:rFonts w:cs="Times New Roman"/>
          <w:sz w:val="24"/>
          <w:szCs w:val="24"/>
        </w:rPr>
        <w:t xml:space="preserve"> must</w:t>
      </w:r>
      <w:r w:rsidR="00CD07CD" w:rsidRPr="00717EC3">
        <w:rPr>
          <w:rFonts w:cs="Times New Roman"/>
          <w:sz w:val="24"/>
          <w:szCs w:val="24"/>
        </w:rPr>
        <w:t xml:space="preserve"> accept every student who wants to attend.  </w:t>
      </w:r>
      <w:r w:rsidR="00233DB8">
        <w:rPr>
          <w:rFonts w:cs="Times New Roman"/>
          <w:sz w:val="24"/>
          <w:szCs w:val="24"/>
        </w:rPr>
        <w:t>They cannot have enrollment requirements.  Public charter schools</w:t>
      </w:r>
      <w:r w:rsidR="00CD07CD" w:rsidRPr="00717EC3">
        <w:rPr>
          <w:rFonts w:cs="Times New Roman"/>
          <w:sz w:val="24"/>
          <w:szCs w:val="24"/>
        </w:rPr>
        <w:t xml:space="preserve"> cannot charge tuition.  </w:t>
      </w:r>
    </w:p>
    <w:p w14:paraId="38D05BBC" w14:textId="77777777" w:rsidR="00233DB8" w:rsidRDefault="00233DB8" w:rsidP="00CD07CD">
      <w:pPr>
        <w:spacing w:after="0" w:line="240" w:lineRule="auto"/>
        <w:rPr>
          <w:rFonts w:cs="Times New Roman"/>
          <w:sz w:val="24"/>
          <w:szCs w:val="24"/>
        </w:rPr>
      </w:pPr>
    </w:p>
    <w:p w14:paraId="611A0E9D" w14:textId="4AF72F75" w:rsidR="00233DB8" w:rsidRPr="00233DB8" w:rsidRDefault="00233DB8" w:rsidP="00CD07CD">
      <w:pPr>
        <w:spacing w:after="0" w:line="240" w:lineRule="auto"/>
        <w:rPr>
          <w:rFonts w:cs="Times New Roman"/>
          <w:b/>
          <w:sz w:val="24"/>
          <w:szCs w:val="24"/>
        </w:rPr>
      </w:pPr>
      <w:r w:rsidRPr="00233DB8">
        <w:rPr>
          <w:rFonts w:cs="Times New Roman"/>
          <w:b/>
          <w:sz w:val="24"/>
          <w:szCs w:val="24"/>
        </w:rPr>
        <w:t>Myth: Public charter schools are not held accountable.</w:t>
      </w:r>
    </w:p>
    <w:p w14:paraId="6CEB9BCD" w14:textId="77777777" w:rsidR="00233DB8" w:rsidRDefault="00233DB8" w:rsidP="00CD07CD">
      <w:pPr>
        <w:spacing w:after="0" w:line="240" w:lineRule="auto"/>
        <w:rPr>
          <w:rFonts w:cs="Times New Roman"/>
          <w:sz w:val="24"/>
          <w:szCs w:val="24"/>
        </w:rPr>
      </w:pPr>
      <w:r w:rsidRPr="00233DB8">
        <w:rPr>
          <w:rFonts w:cs="Times New Roman"/>
          <w:b/>
          <w:i/>
          <w:sz w:val="24"/>
          <w:szCs w:val="24"/>
        </w:rPr>
        <w:t>Fact: Public charter schools are held to the highest levels of accountability.</w:t>
      </w:r>
      <w:r>
        <w:rPr>
          <w:rFonts w:cs="Times New Roman"/>
          <w:sz w:val="24"/>
          <w:szCs w:val="24"/>
        </w:rPr>
        <w:t xml:space="preserve">  </w:t>
      </w:r>
    </w:p>
    <w:p w14:paraId="3FAF8111" w14:textId="1980B853" w:rsidR="00233DB8" w:rsidRDefault="00233DB8" w:rsidP="00CD07CD">
      <w:pPr>
        <w:spacing w:after="0" w:line="240" w:lineRule="auto"/>
        <w:rPr>
          <w:rFonts w:cs="Times New Roman"/>
          <w:sz w:val="24"/>
          <w:szCs w:val="24"/>
        </w:rPr>
      </w:pPr>
      <w:r>
        <w:rPr>
          <w:rFonts w:cs="Times New Roman"/>
          <w:sz w:val="24"/>
          <w:szCs w:val="24"/>
        </w:rPr>
        <w:t>In SB45, there is an automatic closure provision.  This means that if a public charter school does not meet its contract standards, or is a low-performing school for three years in a row, it is automatically closed.  It cannot remain open if it does not perform – the highest standard of accountability.</w:t>
      </w:r>
    </w:p>
    <w:p w14:paraId="7E842402" w14:textId="77777777" w:rsidR="00CD07CD" w:rsidRPr="00717EC3" w:rsidRDefault="00CD07CD" w:rsidP="00F45635">
      <w:pPr>
        <w:spacing w:after="0" w:line="240" w:lineRule="auto"/>
        <w:rPr>
          <w:rFonts w:cs="Times New Roman"/>
          <w:sz w:val="24"/>
          <w:szCs w:val="24"/>
        </w:rPr>
      </w:pPr>
    </w:p>
    <w:p w14:paraId="2E6654F1" w14:textId="77777777" w:rsidR="00524B2B" w:rsidRPr="00717EC3" w:rsidRDefault="00524B2B" w:rsidP="00F45635">
      <w:pPr>
        <w:spacing w:after="0" w:line="240" w:lineRule="auto"/>
        <w:rPr>
          <w:rFonts w:cs="Times New Roman"/>
          <w:b/>
          <w:sz w:val="24"/>
          <w:szCs w:val="24"/>
        </w:rPr>
      </w:pPr>
      <w:r w:rsidRPr="00717EC3">
        <w:rPr>
          <w:rFonts w:cs="Times New Roman"/>
          <w:b/>
          <w:sz w:val="24"/>
          <w:szCs w:val="24"/>
        </w:rPr>
        <w:t xml:space="preserve">Myth: Public charter schools will take money away from traditional public schools. </w:t>
      </w:r>
    </w:p>
    <w:p w14:paraId="26D570E7" w14:textId="77777777" w:rsidR="00524B2B" w:rsidRPr="00717EC3" w:rsidRDefault="00524B2B" w:rsidP="00F45635">
      <w:pPr>
        <w:spacing w:after="0" w:line="240" w:lineRule="auto"/>
        <w:rPr>
          <w:rFonts w:cs="Times New Roman"/>
          <w:b/>
          <w:i/>
          <w:sz w:val="24"/>
          <w:szCs w:val="24"/>
        </w:rPr>
      </w:pPr>
      <w:r w:rsidRPr="00717EC3">
        <w:rPr>
          <w:rFonts w:cs="Times New Roman"/>
          <w:b/>
          <w:i/>
          <w:sz w:val="24"/>
          <w:szCs w:val="24"/>
        </w:rPr>
        <w:t xml:space="preserve">Fact: Public charter schools are public schools and will receive the same amount of money that traditional district schools receive. </w:t>
      </w:r>
    </w:p>
    <w:p w14:paraId="65590F1B" w14:textId="6ABDBDAC" w:rsidR="00524B2B" w:rsidRPr="00717EC3" w:rsidRDefault="00566A3D" w:rsidP="00F45635">
      <w:pPr>
        <w:spacing w:after="0" w:line="240" w:lineRule="auto"/>
        <w:rPr>
          <w:rFonts w:cs="Times New Roman"/>
          <w:sz w:val="24"/>
          <w:szCs w:val="24"/>
        </w:rPr>
      </w:pPr>
      <w:r w:rsidRPr="00717EC3">
        <w:rPr>
          <w:rFonts w:cs="Times New Roman"/>
          <w:sz w:val="24"/>
          <w:szCs w:val="24"/>
        </w:rPr>
        <w:t>Traditional district schools receive a specific amount of money to educate each student (called th</w:t>
      </w:r>
      <w:r w:rsidR="002B0469">
        <w:rPr>
          <w:rFonts w:cs="Times New Roman"/>
          <w:sz w:val="24"/>
          <w:szCs w:val="24"/>
        </w:rPr>
        <w:t xml:space="preserve">e “per pupil allocation”).  This per pupil allocation </w:t>
      </w:r>
      <w:r w:rsidRPr="00717EC3">
        <w:rPr>
          <w:rFonts w:cs="Times New Roman"/>
          <w:sz w:val="24"/>
          <w:szCs w:val="24"/>
        </w:rPr>
        <w:t xml:space="preserve">supports the cost of educating that student.  If </w:t>
      </w:r>
      <w:r w:rsidR="002B0469">
        <w:rPr>
          <w:rFonts w:cs="Times New Roman"/>
          <w:sz w:val="24"/>
          <w:szCs w:val="24"/>
        </w:rPr>
        <w:t>a parent</w:t>
      </w:r>
      <w:r w:rsidRPr="00717EC3">
        <w:rPr>
          <w:rFonts w:cs="Times New Roman"/>
          <w:sz w:val="24"/>
          <w:szCs w:val="24"/>
        </w:rPr>
        <w:t xml:space="preserve"> chooses</w:t>
      </w:r>
      <w:r w:rsidR="002B0469">
        <w:rPr>
          <w:rFonts w:cs="Times New Roman"/>
          <w:sz w:val="24"/>
          <w:szCs w:val="24"/>
        </w:rPr>
        <w:t xml:space="preserve"> to</w:t>
      </w:r>
      <w:r w:rsidRPr="00717EC3">
        <w:rPr>
          <w:rFonts w:cs="Times New Roman"/>
          <w:sz w:val="24"/>
          <w:szCs w:val="24"/>
        </w:rPr>
        <w:t xml:space="preserve"> send their child to a public charter school, the </w:t>
      </w:r>
      <w:r w:rsidR="002B0469">
        <w:rPr>
          <w:rFonts w:cs="Times New Roman"/>
          <w:sz w:val="24"/>
          <w:szCs w:val="24"/>
        </w:rPr>
        <w:t xml:space="preserve">public </w:t>
      </w:r>
      <w:r w:rsidRPr="00717EC3">
        <w:rPr>
          <w:rFonts w:cs="Times New Roman"/>
          <w:sz w:val="24"/>
          <w:szCs w:val="24"/>
        </w:rPr>
        <w:t xml:space="preserve">charter school would receive the student’s per pupil allocation. </w:t>
      </w:r>
      <w:r w:rsidR="002B0469">
        <w:rPr>
          <w:rFonts w:cs="Times New Roman"/>
          <w:sz w:val="24"/>
          <w:szCs w:val="24"/>
        </w:rPr>
        <w:t>SB45 protects school systems by only allowing up to 10 mills of local money to follow a child to a public charter school – any local funds above the 10 mills remains with the local school system.</w:t>
      </w:r>
    </w:p>
    <w:p w14:paraId="24A559B3" w14:textId="77777777" w:rsidR="00566A3D" w:rsidRPr="00717EC3" w:rsidRDefault="00566A3D" w:rsidP="00F45635">
      <w:pPr>
        <w:spacing w:after="0" w:line="240" w:lineRule="auto"/>
        <w:rPr>
          <w:rFonts w:cs="Times New Roman"/>
          <w:sz w:val="24"/>
          <w:szCs w:val="24"/>
        </w:rPr>
      </w:pPr>
    </w:p>
    <w:p w14:paraId="766EE82A" w14:textId="77777777" w:rsidR="00566A3D" w:rsidRPr="00717EC3" w:rsidRDefault="00566A3D" w:rsidP="00F45635">
      <w:pPr>
        <w:spacing w:after="0" w:line="240" w:lineRule="auto"/>
        <w:rPr>
          <w:rFonts w:cs="Times New Roman"/>
          <w:b/>
          <w:sz w:val="24"/>
          <w:szCs w:val="24"/>
        </w:rPr>
      </w:pPr>
      <w:r w:rsidRPr="00717EC3">
        <w:rPr>
          <w:rFonts w:cs="Times New Roman"/>
          <w:b/>
          <w:sz w:val="24"/>
          <w:szCs w:val="24"/>
        </w:rPr>
        <w:t>Myth: Public charter schools undermine local control.</w:t>
      </w:r>
    </w:p>
    <w:p w14:paraId="17CD7FAF" w14:textId="0C225C22" w:rsidR="00566A3D" w:rsidRPr="00717EC3" w:rsidRDefault="00566A3D" w:rsidP="00F45635">
      <w:pPr>
        <w:spacing w:after="0" w:line="240" w:lineRule="auto"/>
        <w:rPr>
          <w:rFonts w:cs="Times New Roman"/>
          <w:b/>
          <w:i/>
          <w:sz w:val="24"/>
          <w:szCs w:val="24"/>
        </w:rPr>
      </w:pPr>
      <w:r w:rsidRPr="00717EC3">
        <w:rPr>
          <w:rFonts w:cs="Times New Roman"/>
          <w:b/>
          <w:i/>
          <w:sz w:val="24"/>
          <w:szCs w:val="24"/>
        </w:rPr>
        <w:t xml:space="preserve">Fact: By giving power to parents, teachers, and principals to run schools to best meet student needs, </w:t>
      </w:r>
      <w:r w:rsidR="002B0469">
        <w:rPr>
          <w:rFonts w:cs="Times New Roman"/>
          <w:b/>
          <w:i/>
          <w:sz w:val="24"/>
          <w:szCs w:val="24"/>
        </w:rPr>
        <w:t xml:space="preserve">public </w:t>
      </w:r>
      <w:r w:rsidRPr="00717EC3">
        <w:rPr>
          <w:rFonts w:cs="Times New Roman"/>
          <w:b/>
          <w:i/>
          <w:sz w:val="24"/>
          <w:szCs w:val="24"/>
        </w:rPr>
        <w:t>charter schools represent the strongest form of local control in public education.</w:t>
      </w:r>
    </w:p>
    <w:p w14:paraId="41A809C2" w14:textId="6048432C" w:rsidR="002C40EB" w:rsidRPr="00717EC3" w:rsidRDefault="002B0469" w:rsidP="00F45635">
      <w:pPr>
        <w:spacing w:after="0" w:line="240" w:lineRule="auto"/>
        <w:rPr>
          <w:rFonts w:cs="Times New Roman"/>
          <w:sz w:val="24"/>
          <w:szCs w:val="24"/>
        </w:rPr>
      </w:pPr>
      <w:r>
        <w:rPr>
          <w:rFonts w:cs="Times New Roman"/>
          <w:sz w:val="24"/>
          <w:szCs w:val="24"/>
        </w:rPr>
        <w:t>According to SB45, l</w:t>
      </w:r>
      <w:r w:rsidR="00566A3D" w:rsidRPr="00717EC3">
        <w:rPr>
          <w:rFonts w:cs="Times New Roman"/>
          <w:sz w:val="24"/>
          <w:szCs w:val="24"/>
        </w:rPr>
        <w:t xml:space="preserve">ocal school boards have the </w:t>
      </w:r>
      <w:r w:rsidR="002C40EB" w:rsidRPr="00717EC3">
        <w:rPr>
          <w:rFonts w:cs="Times New Roman"/>
          <w:sz w:val="24"/>
          <w:szCs w:val="24"/>
        </w:rPr>
        <w:t>first say when it comes to bring</w:t>
      </w:r>
      <w:r>
        <w:rPr>
          <w:rFonts w:cs="Times New Roman"/>
          <w:sz w:val="24"/>
          <w:szCs w:val="24"/>
        </w:rPr>
        <w:t>ing</w:t>
      </w:r>
      <w:r w:rsidR="002C40EB" w:rsidRPr="00717EC3">
        <w:rPr>
          <w:rFonts w:cs="Times New Roman"/>
          <w:sz w:val="24"/>
          <w:szCs w:val="24"/>
        </w:rPr>
        <w:t xml:space="preserve"> a public charter school to their community.  They have the final say if the application is from a traditional public school that wants to transition to a </w:t>
      </w:r>
      <w:r>
        <w:rPr>
          <w:rFonts w:cs="Times New Roman"/>
          <w:sz w:val="24"/>
          <w:szCs w:val="24"/>
        </w:rPr>
        <w:t xml:space="preserve">public </w:t>
      </w:r>
      <w:r w:rsidR="002C40EB" w:rsidRPr="00717EC3">
        <w:rPr>
          <w:rFonts w:cs="Times New Roman"/>
          <w:sz w:val="24"/>
          <w:szCs w:val="24"/>
        </w:rPr>
        <w:t xml:space="preserve">charter </w:t>
      </w:r>
      <w:r>
        <w:rPr>
          <w:rFonts w:cs="Times New Roman"/>
          <w:sz w:val="24"/>
          <w:szCs w:val="24"/>
        </w:rPr>
        <w:t>school.</w:t>
      </w:r>
      <w:r w:rsidR="002C40EB" w:rsidRPr="00717EC3">
        <w:rPr>
          <w:rFonts w:cs="Times New Roman"/>
          <w:sz w:val="24"/>
          <w:szCs w:val="24"/>
        </w:rPr>
        <w:t xml:space="preserve">  Public charter schools are simply another tool local school boards can utilize to provide educational options to families</w:t>
      </w:r>
      <w:r>
        <w:rPr>
          <w:rFonts w:cs="Times New Roman"/>
          <w:sz w:val="24"/>
          <w:szCs w:val="24"/>
        </w:rPr>
        <w:t xml:space="preserve"> and educators</w:t>
      </w:r>
      <w:r w:rsidR="002C40EB" w:rsidRPr="00717EC3">
        <w:rPr>
          <w:rFonts w:cs="Times New Roman"/>
          <w:sz w:val="24"/>
          <w:szCs w:val="24"/>
        </w:rPr>
        <w:t xml:space="preserve"> in their community.</w:t>
      </w:r>
    </w:p>
    <w:p w14:paraId="668B1F41" w14:textId="77777777" w:rsidR="002C40EB" w:rsidRPr="00717EC3" w:rsidRDefault="002C40EB" w:rsidP="00F45635">
      <w:pPr>
        <w:spacing w:after="0" w:line="240" w:lineRule="auto"/>
        <w:rPr>
          <w:rFonts w:cs="Times New Roman"/>
          <w:sz w:val="24"/>
          <w:szCs w:val="24"/>
        </w:rPr>
      </w:pPr>
    </w:p>
    <w:p w14:paraId="023B0145" w14:textId="77777777" w:rsidR="002C40EB" w:rsidRPr="00717EC3" w:rsidRDefault="002C40EB" w:rsidP="00F45635">
      <w:pPr>
        <w:spacing w:after="0" w:line="240" w:lineRule="auto"/>
        <w:rPr>
          <w:rFonts w:cs="Times New Roman"/>
          <w:b/>
          <w:sz w:val="24"/>
          <w:szCs w:val="24"/>
        </w:rPr>
      </w:pPr>
      <w:r w:rsidRPr="00717EC3">
        <w:rPr>
          <w:rFonts w:cs="Times New Roman"/>
          <w:b/>
          <w:sz w:val="24"/>
          <w:szCs w:val="24"/>
        </w:rPr>
        <w:t>Myth: Public charter schools “cherry pick” their students</w:t>
      </w:r>
    </w:p>
    <w:p w14:paraId="2CAC62D3" w14:textId="77777777" w:rsidR="002C40EB" w:rsidRPr="00717EC3" w:rsidRDefault="002C40EB" w:rsidP="00F45635">
      <w:pPr>
        <w:spacing w:after="0" w:line="240" w:lineRule="auto"/>
        <w:rPr>
          <w:rFonts w:cs="Times New Roman"/>
          <w:b/>
          <w:i/>
          <w:sz w:val="24"/>
          <w:szCs w:val="24"/>
        </w:rPr>
      </w:pPr>
      <w:r w:rsidRPr="00717EC3">
        <w:rPr>
          <w:rFonts w:cs="Times New Roman"/>
          <w:b/>
          <w:i/>
          <w:sz w:val="24"/>
          <w:szCs w:val="24"/>
        </w:rPr>
        <w:t>Fact: Public charter schools are open to all students who wish to attend.</w:t>
      </w:r>
    </w:p>
    <w:p w14:paraId="6C57F951" w14:textId="77777777" w:rsidR="00566A3D" w:rsidRPr="00717EC3" w:rsidRDefault="002C40EB" w:rsidP="00F45635">
      <w:pPr>
        <w:spacing w:after="0" w:line="240" w:lineRule="auto"/>
        <w:rPr>
          <w:rFonts w:cs="Times New Roman"/>
          <w:sz w:val="24"/>
          <w:szCs w:val="24"/>
        </w:rPr>
      </w:pPr>
      <w:r w:rsidRPr="00717EC3">
        <w:rPr>
          <w:rFonts w:cs="Times New Roman"/>
          <w:sz w:val="24"/>
          <w:szCs w:val="24"/>
        </w:rPr>
        <w:t xml:space="preserve">Public charter schools accept every student who wants to attend.  If more students enroll than there are seats available, schools must conduct a public random selection process to fill seats.  </w:t>
      </w:r>
    </w:p>
    <w:p w14:paraId="06047FE8" w14:textId="77777777" w:rsidR="002C40EB" w:rsidRPr="00717EC3" w:rsidRDefault="002C40EB" w:rsidP="00F45635">
      <w:pPr>
        <w:spacing w:after="0" w:line="240" w:lineRule="auto"/>
        <w:rPr>
          <w:rFonts w:cs="Times New Roman"/>
          <w:sz w:val="24"/>
          <w:szCs w:val="24"/>
        </w:rPr>
      </w:pPr>
    </w:p>
    <w:p w14:paraId="75AB94E9" w14:textId="77777777" w:rsidR="002C40EB" w:rsidRPr="00717EC3" w:rsidRDefault="002C40EB" w:rsidP="00F45635">
      <w:pPr>
        <w:spacing w:after="0" w:line="240" w:lineRule="auto"/>
        <w:rPr>
          <w:rFonts w:cs="Times New Roman"/>
          <w:b/>
          <w:sz w:val="24"/>
          <w:szCs w:val="24"/>
        </w:rPr>
      </w:pPr>
      <w:r w:rsidRPr="00717EC3">
        <w:rPr>
          <w:rFonts w:cs="Times New Roman"/>
          <w:b/>
          <w:sz w:val="24"/>
          <w:szCs w:val="24"/>
        </w:rPr>
        <w:t>Myth: Lawmakers believe that public charter schools are the only way to improve public education.</w:t>
      </w:r>
    </w:p>
    <w:p w14:paraId="527CA03C" w14:textId="77777777" w:rsidR="002C40EB" w:rsidRPr="00717EC3" w:rsidRDefault="002C40EB" w:rsidP="00F45635">
      <w:pPr>
        <w:spacing w:after="0" w:line="240" w:lineRule="auto"/>
        <w:rPr>
          <w:rFonts w:cs="Times New Roman"/>
          <w:b/>
          <w:i/>
          <w:sz w:val="24"/>
          <w:szCs w:val="24"/>
        </w:rPr>
      </w:pPr>
      <w:r w:rsidRPr="00717EC3">
        <w:rPr>
          <w:rFonts w:cs="Times New Roman"/>
          <w:b/>
          <w:i/>
          <w:sz w:val="24"/>
          <w:szCs w:val="24"/>
        </w:rPr>
        <w:t>Fact: Lawmakers believe that we need a broad toolkit of strategies to address problems in Alabama’s education system.</w:t>
      </w:r>
    </w:p>
    <w:p w14:paraId="121C05BA" w14:textId="77777777" w:rsidR="002C40EB" w:rsidRPr="00717EC3" w:rsidRDefault="002C40EB" w:rsidP="00F45635">
      <w:pPr>
        <w:spacing w:after="0" w:line="240" w:lineRule="auto"/>
        <w:rPr>
          <w:rFonts w:cs="Times New Roman"/>
          <w:sz w:val="24"/>
          <w:szCs w:val="24"/>
        </w:rPr>
      </w:pPr>
      <w:r w:rsidRPr="00717EC3">
        <w:rPr>
          <w:rFonts w:cs="Times New Roman"/>
          <w:sz w:val="24"/>
          <w:szCs w:val="24"/>
        </w:rPr>
        <w:t xml:space="preserve">There is no “one-size-fits-all” solution to the problems in public education in Alabama.  Many different strategies are needed to ensure that all Alabama students are prepared for future education or the workforce.  Great work is going on to address low-performing schools, </w:t>
      </w:r>
      <w:r w:rsidRPr="00717EC3">
        <w:rPr>
          <w:rFonts w:cs="Times New Roman"/>
          <w:sz w:val="24"/>
          <w:szCs w:val="24"/>
        </w:rPr>
        <w:lastRenderedPageBreak/>
        <w:t xml:space="preserve">including ARI, AMSTI, First-Class Pre-K, and a commitment to give flexibility to all schools.  Public charter schools are simply an addition to the educational toolkit in Alabama to give parents another choice and to ensure every child is receiving the best possible education we can offer. </w:t>
      </w:r>
    </w:p>
    <w:p w14:paraId="58146193" w14:textId="77777777" w:rsidR="0053014A" w:rsidRPr="00717EC3" w:rsidRDefault="0053014A" w:rsidP="00F45635">
      <w:pPr>
        <w:spacing w:after="0" w:line="240" w:lineRule="auto"/>
        <w:rPr>
          <w:rFonts w:cs="Times New Roman"/>
          <w:sz w:val="24"/>
          <w:szCs w:val="24"/>
        </w:rPr>
      </w:pPr>
    </w:p>
    <w:p w14:paraId="20F0164D" w14:textId="77777777" w:rsidR="0053014A" w:rsidRPr="00717EC3" w:rsidRDefault="0053014A" w:rsidP="00F45635">
      <w:pPr>
        <w:spacing w:after="0" w:line="240" w:lineRule="auto"/>
        <w:rPr>
          <w:rFonts w:cs="Times New Roman"/>
          <w:b/>
          <w:sz w:val="24"/>
          <w:szCs w:val="24"/>
        </w:rPr>
      </w:pPr>
      <w:r w:rsidRPr="00717EC3">
        <w:rPr>
          <w:rFonts w:cs="Times New Roman"/>
          <w:b/>
          <w:sz w:val="24"/>
          <w:szCs w:val="24"/>
        </w:rPr>
        <w:t>Myth: Public charter schools are never successful.</w:t>
      </w:r>
    </w:p>
    <w:p w14:paraId="35944FE8" w14:textId="77777777" w:rsidR="0053014A" w:rsidRPr="00717EC3" w:rsidRDefault="0053014A" w:rsidP="00F45635">
      <w:pPr>
        <w:spacing w:after="0" w:line="240" w:lineRule="auto"/>
        <w:rPr>
          <w:rFonts w:cs="Times New Roman"/>
          <w:b/>
          <w:i/>
          <w:sz w:val="24"/>
          <w:szCs w:val="24"/>
        </w:rPr>
      </w:pPr>
      <w:r w:rsidRPr="00717EC3">
        <w:rPr>
          <w:rFonts w:cs="Times New Roman"/>
          <w:b/>
          <w:i/>
          <w:sz w:val="24"/>
          <w:szCs w:val="24"/>
        </w:rPr>
        <w:t>Fact: Public charter schools are successful. When they aren’t, unlike traditional public schools, they close.</w:t>
      </w:r>
    </w:p>
    <w:p w14:paraId="15CA3925" w14:textId="01104A09" w:rsidR="0053014A" w:rsidRPr="00717EC3" w:rsidRDefault="0053014A" w:rsidP="00F45635">
      <w:pPr>
        <w:spacing w:after="0" w:line="240" w:lineRule="auto"/>
        <w:rPr>
          <w:rFonts w:cs="Times New Roman"/>
          <w:sz w:val="24"/>
          <w:szCs w:val="24"/>
        </w:rPr>
      </w:pPr>
      <w:r w:rsidRPr="00717EC3">
        <w:rPr>
          <w:rFonts w:cs="Times New Roman"/>
          <w:sz w:val="24"/>
          <w:szCs w:val="24"/>
        </w:rPr>
        <w:t xml:space="preserve">Since the public charter school movement began in 1992, only 15% of charter schools have been closed.  Unlike traditional district schools, public charter schools that are not successful are not allowed to continue serving children.  States with the most successful </w:t>
      </w:r>
      <w:r w:rsidR="00CE1257">
        <w:rPr>
          <w:rFonts w:cs="Times New Roman"/>
          <w:sz w:val="24"/>
          <w:szCs w:val="24"/>
        </w:rPr>
        <w:t xml:space="preserve">public </w:t>
      </w:r>
      <w:r w:rsidRPr="00717EC3">
        <w:rPr>
          <w:rFonts w:cs="Times New Roman"/>
          <w:sz w:val="24"/>
          <w:szCs w:val="24"/>
        </w:rPr>
        <w:t xml:space="preserve">charter schools are those with strong accountability language allowing authorizers to close low-performing charter schools. </w:t>
      </w:r>
      <w:r w:rsidR="00CE1257">
        <w:rPr>
          <w:rFonts w:cs="Times New Roman"/>
          <w:sz w:val="24"/>
          <w:szCs w:val="24"/>
        </w:rPr>
        <w:t>SB45</w:t>
      </w:r>
      <w:r w:rsidRPr="00717EC3">
        <w:rPr>
          <w:rFonts w:cs="Times New Roman"/>
          <w:sz w:val="24"/>
          <w:szCs w:val="24"/>
        </w:rPr>
        <w:t xml:space="preserve"> holds public charter schools to the highest levels of accountability.</w:t>
      </w:r>
    </w:p>
    <w:p w14:paraId="09FF0D52" w14:textId="77777777" w:rsidR="0053014A" w:rsidRPr="00717EC3" w:rsidRDefault="0053014A" w:rsidP="00F45635">
      <w:pPr>
        <w:spacing w:after="0" w:line="240" w:lineRule="auto"/>
        <w:rPr>
          <w:rFonts w:cs="Times New Roman"/>
          <w:sz w:val="24"/>
          <w:szCs w:val="24"/>
        </w:rPr>
      </w:pPr>
    </w:p>
    <w:p w14:paraId="18AEC434" w14:textId="77777777" w:rsidR="0053014A" w:rsidRPr="00717EC3" w:rsidRDefault="0053014A" w:rsidP="00F45635">
      <w:pPr>
        <w:spacing w:after="0" w:line="240" w:lineRule="auto"/>
        <w:rPr>
          <w:rFonts w:cs="Times New Roman"/>
          <w:b/>
          <w:sz w:val="24"/>
          <w:szCs w:val="24"/>
        </w:rPr>
      </w:pPr>
      <w:r w:rsidRPr="00717EC3">
        <w:rPr>
          <w:rFonts w:cs="Times New Roman"/>
          <w:b/>
          <w:sz w:val="24"/>
          <w:szCs w:val="24"/>
        </w:rPr>
        <w:t>Myth: All public charter schools are run by for-profit or</w:t>
      </w:r>
      <w:r w:rsidR="005A6042" w:rsidRPr="00717EC3">
        <w:rPr>
          <w:rFonts w:cs="Times New Roman"/>
          <w:b/>
          <w:sz w:val="24"/>
          <w:szCs w:val="24"/>
        </w:rPr>
        <w:t>g</w:t>
      </w:r>
      <w:r w:rsidRPr="00717EC3">
        <w:rPr>
          <w:rFonts w:cs="Times New Roman"/>
          <w:b/>
          <w:sz w:val="24"/>
          <w:szCs w:val="24"/>
        </w:rPr>
        <w:t>anizations.</w:t>
      </w:r>
    </w:p>
    <w:p w14:paraId="03A9C853" w14:textId="17479CFD" w:rsidR="0053014A" w:rsidRPr="00717EC3" w:rsidRDefault="0053014A" w:rsidP="00F45635">
      <w:pPr>
        <w:spacing w:after="0" w:line="240" w:lineRule="auto"/>
        <w:rPr>
          <w:rFonts w:cs="Times New Roman"/>
          <w:b/>
          <w:i/>
          <w:sz w:val="24"/>
          <w:szCs w:val="24"/>
        </w:rPr>
      </w:pPr>
      <w:r w:rsidRPr="00717EC3">
        <w:rPr>
          <w:rFonts w:cs="Times New Roman"/>
          <w:b/>
          <w:i/>
          <w:sz w:val="24"/>
          <w:szCs w:val="24"/>
        </w:rPr>
        <w:t xml:space="preserve">Fact: </w:t>
      </w:r>
      <w:r w:rsidR="00A80B97">
        <w:rPr>
          <w:rFonts w:cs="Times New Roman"/>
          <w:b/>
          <w:i/>
          <w:sz w:val="24"/>
          <w:szCs w:val="24"/>
        </w:rPr>
        <w:t>Public charter schools must be governed by 501(c)(3) tax-exempt organizations</w:t>
      </w:r>
      <w:r w:rsidRPr="00717EC3">
        <w:rPr>
          <w:rFonts w:cs="Times New Roman"/>
          <w:b/>
          <w:i/>
          <w:sz w:val="24"/>
          <w:szCs w:val="24"/>
        </w:rPr>
        <w:t xml:space="preserve">. </w:t>
      </w:r>
    </w:p>
    <w:p w14:paraId="2376CBEE" w14:textId="71367735" w:rsidR="0053014A" w:rsidRPr="00717EC3" w:rsidRDefault="00CE1257" w:rsidP="00F45635">
      <w:pPr>
        <w:spacing w:after="0" w:line="240" w:lineRule="auto"/>
        <w:rPr>
          <w:rFonts w:cs="Times New Roman"/>
          <w:sz w:val="24"/>
          <w:szCs w:val="24"/>
        </w:rPr>
      </w:pPr>
      <w:r>
        <w:rPr>
          <w:rFonts w:cs="Times New Roman"/>
          <w:sz w:val="24"/>
          <w:szCs w:val="24"/>
        </w:rPr>
        <w:t>SB45</w:t>
      </w:r>
      <w:r w:rsidR="00A80B97">
        <w:rPr>
          <w:rFonts w:cs="Times New Roman"/>
          <w:sz w:val="24"/>
          <w:szCs w:val="24"/>
        </w:rPr>
        <w:t xml:space="preserve"> only allows non-profits to hold a charter</w:t>
      </w:r>
      <w:bookmarkStart w:id="0" w:name="_GoBack"/>
      <w:bookmarkEnd w:id="0"/>
      <w:r w:rsidR="0053014A" w:rsidRPr="00717EC3">
        <w:rPr>
          <w:rFonts w:cs="Times New Roman"/>
          <w:sz w:val="24"/>
          <w:szCs w:val="24"/>
        </w:rPr>
        <w:t xml:space="preserve">. </w:t>
      </w:r>
      <w:r w:rsidR="00A80B97">
        <w:rPr>
          <w:rFonts w:cs="Times New Roman"/>
          <w:sz w:val="24"/>
          <w:szCs w:val="24"/>
        </w:rPr>
        <w:t xml:space="preserve">If the nonprofit chooses to contract with a public charter school operator to manage the school, it is explicitly stated in SB45 that that contract (and its terms) must be laid out in the public charter school’s application.  </w:t>
      </w:r>
      <w:r w:rsidR="00466146">
        <w:rPr>
          <w:rFonts w:cs="Times New Roman"/>
          <w:sz w:val="24"/>
          <w:szCs w:val="24"/>
        </w:rPr>
        <w:t xml:space="preserve">ALL public charter schools are held to the strong accountability standards laid out in SB45.  </w:t>
      </w:r>
    </w:p>
    <w:p w14:paraId="1F7A30A5" w14:textId="77777777" w:rsidR="0053014A" w:rsidRPr="00717EC3" w:rsidRDefault="0053014A" w:rsidP="00F45635">
      <w:pPr>
        <w:spacing w:after="0" w:line="240" w:lineRule="auto"/>
        <w:rPr>
          <w:rFonts w:cs="Times New Roman"/>
          <w:sz w:val="24"/>
          <w:szCs w:val="24"/>
        </w:rPr>
      </w:pPr>
    </w:p>
    <w:p w14:paraId="2DA8F2D9" w14:textId="77777777" w:rsidR="0053014A" w:rsidRPr="00717EC3" w:rsidRDefault="0053014A" w:rsidP="00F45635">
      <w:pPr>
        <w:spacing w:after="0" w:line="240" w:lineRule="auto"/>
        <w:rPr>
          <w:rFonts w:cs="Times New Roman"/>
          <w:b/>
          <w:sz w:val="24"/>
          <w:szCs w:val="24"/>
        </w:rPr>
      </w:pPr>
      <w:r w:rsidRPr="00717EC3">
        <w:rPr>
          <w:rFonts w:cs="Times New Roman"/>
          <w:b/>
          <w:sz w:val="24"/>
          <w:szCs w:val="24"/>
        </w:rPr>
        <w:t>Myth: Public charter schools do not serve students with special needs.</w:t>
      </w:r>
    </w:p>
    <w:p w14:paraId="45793E8E" w14:textId="77777777" w:rsidR="0053014A" w:rsidRPr="00717EC3" w:rsidRDefault="0053014A" w:rsidP="00F45635">
      <w:pPr>
        <w:spacing w:after="0" w:line="240" w:lineRule="auto"/>
        <w:rPr>
          <w:rFonts w:cs="Times New Roman"/>
          <w:b/>
          <w:i/>
          <w:sz w:val="24"/>
          <w:szCs w:val="24"/>
        </w:rPr>
      </w:pPr>
      <w:r w:rsidRPr="00717EC3">
        <w:rPr>
          <w:rFonts w:cs="Times New Roman"/>
          <w:b/>
          <w:i/>
          <w:sz w:val="24"/>
          <w:szCs w:val="24"/>
        </w:rPr>
        <w:t xml:space="preserve">Fact: Public charter schools are open enrollment public schools and are required to meet the needs of all students. </w:t>
      </w:r>
    </w:p>
    <w:p w14:paraId="5761B19D" w14:textId="474BEF93" w:rsidR="0053014A" w:rsidRPr="00717EC3" w:rsidRDefault="0053014A" w:rsidP="00F45635">
      <w:pPr>
        <w:spacing w:after="0" w:line="240" w:lineRule="auto"/>
        <w:rPr>
          <w:rFonts w:cs="Times New Roman"/>
          <w:sz w:val="24"/>
          <w:szCs w:val="24"/>
        </w:rPr>
      </w:pPr>
      <w:r w:rsidRPr="00717EC3">
        <w:rPr>
          <w:rFonts w:cs="Times New Roman"/>
          <w:sz w:val="24"/>
          <w:szCs w:val="24"/>
        </w:rPr>
        <w:t>Public charter schools must serve the needs of all spe</w:t>
      </w:r>
      <w:r w:rsidR="00CE1257">
        <w:rPr>
          <w:rFonts w:cs="Times New Roman"/>
          <w:sz w:val="24"/>
          <w:szCs w:val="24"/>
        </w:rPr>
        <w:t>cial education students who wish</w:t>
      </w:r>
      <w:r w:rsidRPr="00717EC3">
        <w:rPr>
          <w:rFonts w:cs="Times New Roman"/>
          <w:sz w:val="24"/>
          <w:szCs w:val="24"/>
        </w:rPr>
        <w:t xml:space="preserve"> to a</w:t>
      </w:r>
      <w:r w:rsidR="00CE1257">
        <w:rPr>
          <w:rFonts w:cs="Times New Roman"/>
          <w:sz w:val="24"/>
          <w:szCs w:val="24"/>
        </w:rPr>
        <w:t>ttend.  Alabama has the benefit</w:t>
      </w:r>
      <w:r w:rsidRPr="00717EC3">
        <w:rPr>
          <w:rFonts w:cs="Times New Roman"/>
          <w:sz w:val="24"/>
          <w:szCs w:val="24"/>
        </w:rPr>
        <w:t xml:space="preserve"> of learning from other states’ mistakes</w:t>
      </w:r>
      <w:r w:rsidR="00CE1257">
        <w:rPr>
          <w:rFonts w:cs="Times New Roman"/>
          <w:sz w:val="24"/>
          <w:szCs w:val="24"/>
        </w:rPr>
        <w:t>.  SB45</w:t>
      </w:r>
      <w:r w:rsidRPr="00717EC3">
        <w:rPr>
          <w:rFonts w:cs="Times New Roman"/>
          <w:sz w:val="24"/>
          <w:szCs w:val="24"/>
        </w:rPr>
        <w:t xml:space="preserve"> </w:t>
      </w:r>
      <w:r w:rsidR="00CE1257">
        <w:rPr>
          <w:rFonts w:cs="Times New Roman"/>
          <w:sz w:val="24"/>
          <w:szCs w:val="24"/>
        </w:rPr>
        <w:t>has strong</w:t>
      </w:r>
      <w:r w:rsidRPr="00717EC3">
        <w:rPr>
          <w:rFonts w:cs="Times New Roman"/>
          <w:sz w:val="24"/>
          <w:szCs w:val="24"/>
        </w:rPr>
        <w:t xml:space="preserve"> language </w:t>
      </w:r>
      <w:r w:rsidR="00CE1257">
        <w:rPr>
          <w:rFonts w:cs="Times New Roman"/>
          <w:sz w:val="24"/>
          <w:szCs w:val="24"/>
        </w:rPr>
        <w:t xml:space="preserve">that holds </w:t>
      </w:r>
      <w:r w:rsidRPr="00717EC3">
        <w:rPr>
          <w:rFonts w:cs="Times New Roman"/>
          <w:sz w:val="24"/>
          <w:szCs w:val="24"/>
        </w:rPr>
        <w:t xml:space="preserve">public charter schools accountable for meeting the needs of these students.  It’s worth nothing that several public charter schools around the country are focusing their models to serve specific populations of students with special needs, including students with autism. </w:t>
      </w:r>
    </w:p>
    <w:p w14:paraId="59E7C0AE" w14:textId="77777777" w:rsidR="0053014A" w:rsidRPr="00717EC3" w:rsidRDefault="0053014A" w:rsidP="00F45635">
      <w:pPr>
        <w:spacing w:after="0" w:line="240" w:lineRule="auto"/>
        <w:rPr>
          <w:rFonts w:cs="Times New Roman"/>
          <w:sz w:val="24"/>
          <w:szCs w:val="24"/>
        </w:rPr>
      </w:pPr>
    </w:p>
    <w:p w14:paraId="2AD7BB96" w14:textId="77777777" w:rsidR="0053014A" w:rsidRPr="00717EC3" w:rsidRDefault="0053014A" w:rsidP="00F45635">
      <w:pPr>
        <w:spacing w:after="0" w:line="240" w:lineRule="auto"/>
        <w:rPr>
          <w:rFonts w:cs="Times New Roman"/>
          <w:b/>
          <w:sz w:val="24"/>
          <w:szCs w:val="24"/>
        </w:rPr>
      </w:pPr>
      <w:r w:rsidRPr="00717EC3">
        <w:rPr>
          <w:rFonts w:cs="Times New Roman"/>
          <w:b/>
          <w:sz w:val="24"/>
          <w:szCs w:val="24"/>
        </w:rPr>
        <w:t>Myth: Public charter schools “</w:t>
      </w:r>
      <w:proofErr w:type="spellStart"/>
      <w:r w:rsidRPr="00717EC3">
        <w:rPr>
          <w:rFonts w:cs="Times New Roman"/>
          <w:b/>
          <w:sz w:val="24"/>
          <w:szCs w:val="24"/>
        </w:rPr>
        <w:t>deprofessionalize</w:t>
      </w:r>
      <w:proofErr w:type="spellEnd"/>
      <w:r w:rsidRPr="00717EC3">
        <w:rPr>
          <w:rFonts w:cs="Times New Roman"/>
          <w:b/>
          <w:sz w:val="24"/>
          <w:szCs w:val="24"/>
        </w:rPr>
        <w:t>” teaching</w:t>
      </w:r>
    </w:p>
    <w:p w14:paraId="3144444E" w14:textId="77777777" w:rsidR="0053014A" w:rsidRPr="00717EC3" w:rsidRDefault="0053014A" w:rsidP="00F45635">
      <w:pPr>
        <w:spacing w:after="0" w:line="240" w:lineRule="auto"/>
        <w:rPr>
          <w:rFonts w:cs="Times New Roman"/>
          <w:b/>
          <w:i/>
          <w:sz w:val="24"/>
          <w:szCs w:val="24"/>
        </w:rPr>
      </w:pPr>
      <w:r w:rsidRPr="00717EC3">
        <w:rPr>
          <w:rFonts w:cs="Times New Roman"/>
          <w:b/>
          <w:i/>
          <w:sz w:val="24"/>
          <w:szCs w:val="24"/>
        </w:rPr>
        <w:t xml:space="preserve">Fact: Public charter schools honor the profession of teaching by providing classroom-level flexibility and autonomy. </w:t>
      </w:r>
    </w:p>
    <w:p w14:paraId="22FD43DF" w14:textId="12624B58" w:rsidR="0053014A" w:rsidRPr="00717EC3" w:rsidRDefault="00DF6FBC" w:rsidP="00F45635">
      <w:pPr>
        <w:spacing w:after="0" w:line="240" w:lineRule="auto"/>
        <w:rPr>
          <w:rFonts w:cs="Times New Roman"/>
          <w:sz w:val="24"/>
          <w:szCs w:val="24"/>
        </w:rPr>
      </w:pPr>
      <w:r w:rsidRPr="00717EC3">
        <w:rPr>
          <w:rFonts w:cs="Times New Roman"/>
          <w:sz w:val="24"/>
          <w:szCs w:val="24"/>
        </w:rPr>
        <w:t>Public charter schools</w:t>
      </w:r>
      <w:r w:rsidR="005A6042" w:rsidRPr="00717EC3">
        <w:rPr>
          <w:rFonts w:cs="Times New Roman"/>
          <w:sz w:val="24"/>
          <w:szCs w:val="24"/>
        </w:rPr>
        <w:t xml:space="preserve"> support teacher autonomy, embracing</w:t>
      </w:r>
      <w:r w:rsidRPr="00717EC3">
        <w:rPr>
          <w:rFonts w:cs="Times New Roman"/>
          <w:sz w:val="24"/>
          <w:szCs w:val="24"/>
        </w:rPr>
        <w:t xml:space="preserve"> the notion that the teacher </w:t>
      </w:r>
      <w:r w:rsidR="004116FE" w:rsidRPr="00717EC3">
        <w:rPr>
          <w:rFonts w:cs="Times New Roman"/>
          <w:sz w:val="24"/>
          <w:szCs w:val="24"/>
        </w:rPr>
        <w:t xml:space="preserve">is best equipped to make decisions for </w:t>
      </w:r>
      <w:r w:rsidR="00750059">
        <w:rPr>
          <w:rFonts w:cs="Times New Roman"/>
          <w:sz w:val="24"/>
          <w:szCs w:val="24"/>
        </w:rPr>
        <w:t>his/her</w:t>
      </w:r>
      <w:r w:rsidR="004116FE" w:rsidRPr="00717EC3">
        <w:rPr>
          <w:rFonts w:cs="Times New Roman"/>
          <w:sz w:val="24"/>
          <w:szCs w:val="24"/>
        </w:rPr>
        <w:t xml:space="preserve"> individual</w:t>
      </w:r>
      <w:r w:rsidRPr="00717EC3">
        <w:rPr>
          <w:rFonts w:cs="Times New Roman"/>
          <w:sz w:val="24"/>
          <w:szCs w:val="24"/>
        </w:rPr>
        <w:t xml:space="preserve"> classroom.  </w:t>
      </w:r>
      <w:r w:rsidR="005A6042" w:rsidRPr="00717EC3">
        <w:rPr>
          <w:rFonts w:cs="Times New Roman"/>
          <w:sz w:val="24"/>
          <w:szCs w:val="24"/>
        </w:rPr>
        <w:t xml:space="preserve">Public charters </w:t>
      </w:r>
      <w:r w:rsidR="004116FE" w:rsidRPr="00717EC3">
        <w:rPr>
          <w:rFonts w:cs="Times New Roman"/>
          <w:sz w:val="24"/>
          <w:szCs w:val="24"/>
        </w:rPr>
        <w:t>allow</w:t>
      </w:r>
      <w:r w:rsidR="005A6042" w:rsidRPr="00717EC3">
        <w:rPr>
          <w:rFonts w:cs="Times New Roman"/>
          <w:sz w:val="24"/>
          <w:szCs w:val="24"/>
        </w:rPr>
        <w:t xml:space="preserve"> teachers to</w:t>
      </w:r>
      <w:r w:rsidRPr="00717EC3">
        <w:rPr>
          <w:rFonts w:cs="Times New Roman"/>
          <w:sz w:val="24"/>
          <w:szCs w:val="24"/>
        </w:rPr>
        <w:t xml:space="preserve"> tailor instruction and strategies to</w:t>
      </w:r>
      <w:r w:rsidR="004116FE" w:rsidRPr="00717EC3">
        <w:rPr>
          <w:rFonts w:cs="Times New Roman"/>
          <w:sz w:val="24"/>
          <w:szCs w:val="24"/>
        </w:rPr>
        <w:t xml:space="preserve"> meet</w:t>
      </w:r>
      <w:r w:rsidRPr="00717EC3">
        <w:rPr>
          <w:rFonts w:cs="Times New Roman"/>
          <w:sz w:val="24"/>
          <w:szCs w:val="24"/>
        </w:rPr>
        <w:t xml:space="preserve"> the needs of their students.  </w:t>
      </w:r>
    </w:p>
    <w:p w14:paraId="69218C30" w14:textId="77777777" w:rsidR="00AD23B4" w:rsidRPr="00717EC3" w:rsidRDefault="00AD23B4" w:rsidP="00F45635">
      <w:pPr>
        <w:spacing w:after="0" w:line="240" w:lineRule="auto"/>
        <w:rPr>
          <w:rFonts w:cs="Times New Roman"/>
          <w:sz w:val="24"/>
          <w:szCs w:val="24"/>
        </w:rPr>
      </w:pPr>
    </w:p>
    <w:p w14:paraId="470C06E5" w14:textId="77777777" w:rsidR="00AD23B4" w:rsidRPr="00717EC3" w:rsidRDefault="00AD23B4" w:rsidP="00F45635">
      <w:pPr>
        <w:spacing w:after="0" w:line="240" w:lineRule="auto"/>
        <w:rPr>
          <w:rFonts w:cs="Times New Roman"/>
          <w:b/>
          <w:sz w:val="24"/>
          <w:szCs w:val="24"/>
        </w:rPr>
      </w:pPr>
      <w:r w:rsidRPr="00717EC3">
        <w:rPr>
          <w:rFonts w:cs="Times New Roman"/>
          <w:b/>
          <w:sz w:val="24"/>
          <w:szCs w:val="24"/>
        </w:rPr>
        <w:t xml:space="preserve">Myth: </w:t>
      </w:r>
      <w:r w:rsidR="00A67591" w:rsidRPr="00717EC3">
        <w:rPr>
          <w:rFonts w:cs="Times New Roman"/>
          <w:b/>
          <w:sz w:val="24"/>
          <w:szCs w:val="24"/>
        </w:rPr>
        <w:t>Public charter schools will be used as a recruiting tool for high school sports programs.</w:t>
      </w:r>
      <w:r w:rsidRPr="00717EC3">
        <w:rPr>
          <w:rFonts w:cs="Times New Roman"/>
          <w:b/>
          <w:sz w:val="24"/>
          <w:szCs w:val="24"/>
        </w:rPr>
        <w:t xml:space="preserve"> </w:t>
      </w:r>
    </w:p>
    <w:p w14:paraId="337169E4" w14:textId="77777777" w:rsidR="00A67591" w:rsidRPr="00717EC3" w:rsidRDefault="00AD23B4" w:rsidP="00F45635">
      <w:pPr>
        <w:spacing w:after="0" w:line="240" w:lineRule="auto"/>
        <w:rPr>
          <w:rFonts w:cs="Times New Roman"/>
          <w:b/>
          <w:i/>
          <w:sz w:val="24"/>
          <w:szCs w:val="24"/>
        </w:rPr>
      </w:pPr>
      <w:r w:rsidRPr="00717EC3">
        <w:rPr>
          <w:rFonts w:cs="Times New Roman"/>
          <w:b/>
          <w:i/>
          <w:sz w:val="24"/>
          <w:szCs w:val="24"/>
        </w:rPr>
        <w:t>Fact:</w:t>
      </w:r>
      <w:r w:rsidR="00A67591" w:rsidRPr="00717EC3">
        <w:rPr>
          <w:rFonts w:cs="Times New Roman"/>
          <w:b/>
          <w:i/>
          <w:sz w:val="24"/>
          <w:szCs w:val="24"/>
        </w:rPr>
        <w:t xml:space="preserve"> Any athletic teams at a public charter school would be under the authority of Alabama High School Athletics Association and subject to their rules and regulations.</w:t>
      </w:r>
    </w:p>
    <w:p w14:paraId="20F81C7B" w14:textId="23788BAF" w:rsidR="00AD23B4" w:rsidRPr="00717EC3" w:rsidRDefault="00A67591" w:rsidP="00F45635">
      <w:pPr>
        <w:spacing w:after="0" w:line="240" w:lineRule="auto"/>
        <w:rPr>
          <w:rFonts w:cs="Times New Roman"/>
          <w:b/>
          <w:i/>
          <w:sz w:val="24"/>
          <w:szCs w:val="24"/>
        </w:rPr>
      </w:pPr>
      <w:r w:rsidRPr="00717EC3">
        <w:rPr>
          <w:rFonts w:cs="Times New Roman"/>
          <w:sz w:val="24"/>
          <w:szCs w:val="24"/>
        </w:rPr>
        <w:t xml:space="preserve">Public charter schools are not required to offer athletics, but if they do, they must </w:t>
      </w:r>
      <w:r w:rsidR="004116FE" w:rsidRPr="00717EC3">
        <w:rPr>
          <w:rFonts w:cs="Times New Roman"/>
          <w:sz w:val="24"/>
          <w:szCs w:val="24"/>
        </w:rPr>
        <w:t>register with the Alabama High School Athletics Association</w:t>
      </w:r>
      <w:r w:rsidR="00750059">
        <w:rPr>
          <w:rFonts w:cs="Times New Roman"/>
          <w:sz w:val="24"/>
          <w:szCs w:val="24"/>
        </w:rPr>
        <w:t xml:space="preserve">. </w:t>
      </w:r>
    </w:p>
    <w:p w14:paraId="69696D8D" w14:textId="77777777" w:rsidR="00AD23B4" w:rsidRPr="00717EC3" w:rsidRDefault="00AD23B4" w:rsidP="00F45635">
      <w:pPr>
        <w:spacing w:after="0" w:line="240" w:lineRule="auto"/>
        <w:rPr>
          <w:rFonts w:cs="Times New Roman"/>
          <w:b/>
          <w:i/>
          <w:sz w:val="24"/>
          <w:szCs w:val="24"/>
        </w:rPr>
      </w:pPr>
    </w:p>
    <w:p w14:paraId="0C9CB662" w14:textId="77777777" w:rsidR="00AD23B4" w:rsidRPr="00717EC3" w:rsidRDefault="00AD23B4" w:rsidP="00F45635">
      <w:pPr>
        <w:spacing w:after="0" w:line="240" w:lineRule="auto"/>
        <w:rPr>
          <w:rFonts w:cs="Times New Roman"/>
          <w:b/>
          <w:sz w:val="24"/>
          <w:szCs w:val="24"/>
        </w:rPr>
      </w:pPr>
      <w:r w:rsidRPr="00717EC3">
        <w:rPr>
          <w:rFonts w:cs="Times New Roman"/>
          <w:b/>
          <w:sz w:val="24"/>
          <w:szCs w:val="24"/>
        </w:rPr>
        <w:lastRenderedPageBreak/>
        <w:t xml:space="preserve">Myth: </w:t>
      </w:r>
      <w:r w:rsidR="00C86B29" w:rsidRPr="00717EC3">
        <w:rPr>
          <w:rFonts w:cs="Times New Roman"/>
          <w:b/>
          <w:sz w:val="24"/>
          <w:szCs w:val="24"/>
        </w:rPr>
        <w:t>Public charter schools are just another vehicle to deliver the Common Core standards to our students.</w:t>
      </w:r>
    </w:p>
    <w:p w14:paraId="730D8040" w14:textId="77777777" w:rsidR="00AD23B4" w:rsidRPr="00717EC3" w:rsidRDefault="00AD23B4" w:rsidP="00F45635">
      <w:pPr>
        <w:spacing w:after="0" w:line="240" w:lineRule="auto"/>
        <w:rPr>
          <w:rFonts w:cs="Times New Roman"/>
          <w:b/>
          <w:i/>
          <w:sz w:val="24"/>
          <w:szCs w:val="24"/>
        </w:rPr>
      </w:pPr>
      <w:r w:rsidRPr="00717EC3">
        <w:rPr>
          <w:rFonts w:cs="Times New Roman"/>
          <w:b/>
          <w:i/>
          <w:sz w:val="24"/>
          <w:szCs w:val="24"/>
        </w:rPr>
        <w:t>Fact:</w:t>
      </w:r>
      <w:r w:rsidR="00716CD7" w:rsidRPr="00717EC3">
        <w:rPr>
          <w:rFonts w:cs="Times New Roman"/>
          <w:b/>
          <w:i/>
          <w:sz w:val="24"/>
          <w:szCs w:val="24"/>
        </w:rPr>
        <w:t xml:space="preserve"> Public charter schools </w:t>
      </w:r>
      <w:r w:rsidR="00C86B29" w:rsidRPr="00717EC3">
        <w:rPr>
          <w:rFonts w:cs="Times New Roman"/>
          <w:b/>
          <w:i/>
          <w:sz w:val="24"/>
          <w:szCs w:val="24"/>
        </w:rPr>
        <w:t xml:space="preserve">have autonomy over the way their school operates, including the curriculum they </w:t>
      </w:r>
      <w:r w:rsidR="004116FE" w:rsidRPr="00717EC3">
        <w:rPr>
          <w:rFonts w:cs="Times New Roman"/>
          <w:b/>
          <w:i/>
          <w:sz w:val="24"/>
          <w:szCs w:val="24"/>
        </w:rPr>
        <w:t>use.</w:t>
      </w:r>
    </w:p>
    <w:p w14:paraId="67FE0F5C" w14:textId="77777777" w:rsidR="00C86B29" w:rsidRPr="00717EC3" w:rsidRDefault="002324D1" w:rsidP="00F45635">
      <w:pPr>
        <w:spacing w:after="0" w:line="240" w:lineRule="auto"/>
        <w:rPr>
          <w:rFonts w:cs="Times New Roman"/>
          <w:sz w:val="24"/>
          <w:szCs w:val="24"/>
        </w:rPr>
      </w:pPr>
      <w:r w:rsidRPr="00717EC3">
        <w:rPr>
          <w:rFonts w:cs="Times New Roman"/>
          <w:sz w:val="24"/>
          <w:szCs w:val="24"/>
        </w:rPr>
        <w:t xml:space="preserve">Public charter schools have unprecedented flexibility over the state’s education statues or any state or local rule, policy, or procedure relating to public schools in the state. </w:t>
      </w:r>
      <w:r w:rsidR="00E435A5" w:rsidRPr="00717EC3">
        <w:rPr>
          <w:rFonts w:cs="Times New Roman"/>
          <w:sz w:val="24"/>
          <w:szCs w:val="24"/>
        </w:rPr>
        <w:t xml:space="preserve"> In return, they are held to the highest level of performance standards.  A public charter school can choose to be innovative with their </w:t>
      </w:r>
      <w:r w:rsidR="00C160B3" w:rsidRPr="00717EC3">
        <w:rPr>
          <w:rFonts w:cs="Times New Roman"/>
          <w:sz w:val="24"/>
          <w:szCs w:val="24"/>
        </w:rPr>
        <w:t>curriculum;</w:t>
      </w:r>
      <w:r w:rsidR="00E435A5" w:rsidRPr="00717EC3">
        <w:rPr>
          <w:rFonts w:cs="Times New Roman"/>
          <w:sz w:val="24"/>
          <w:szCs w:val="24"/>
        </w:rPr>
        <w:t xml:space="preserve"> however, they must meet performance targets as laid out in their charter. </w:t>
      </w:r>
    </w:p>
    <w:p w14:paraId="18A01CDB" w14:textId="77777777" w:rsidR="00AD23B4" w:rsidRPr="00717EC3" w:rsidRDefault="00AD23B4" w:rsidP="00F45635">
      <w:pPr>
        <w:spacing w:after="0" w:line="240" w:lineRule="auto"/>
        <w:rPr>
          <w:rFonts w:cs="Times New Roman"/>
          <w:b/>
          <w:i/>
          <w:sz w:val="24"/>
          <w:szCs w:val="24"/>
        </w:rPr>
      </w:pPr>
    </w:p>
    <w:p w14:paraId="517FCEA1" w14:textId="77777777" w:rsidR="00AD23B4" w:rsidRPr="00717EC3" w:rsidRDefault="00AD23B4" w:rsidP="00F45635">
      <w:pPr>
        <w:spacing w:after="0" w:line="240" w:lineRule="auto"/>
        <w:rPr>
          <w:rFonts w:cs="Times New Roman"/>
          <w:b/>
          <w:sz w:val="24"/>
          <w:szCs w:val="24"/>
        </w:rPr>
      </w:pPr>
      <w:r w:rsidRPr="00717EC3">
        <w:rPr>
          <w:rFonts w:cs="Times New Roman"/>
          <w:b/>
          <w:sz w:val="24"/>
          <w:szCs w:val="24"/>
        </w:rPr>
        <w:t xml:space="preserve">Myth: </w:t>
      </w:r>
      <w:r w:rsidR="004116FE" w:rsidRPr="00717EC3">
        <w:rPr>
          <w:rFonts w:cs="Times New Roman"/>
          <w:b/>
          <w:sz w:val="24"/>
          <w:szCs w:val="24"/>
        </w:rPr>
        <w:t xml:space="preserve">Public charter schools take money away from </w:t>
      </w:r>
      <w:proofErr w:type="gramStart"/>
      <w:r w:rsidR="004116FE" w:rsidRPr="00717EC3">
        <w:rPr>
          <w:rFonts w:cs="Times New Roman"/>
          <w:b/>
          <w:sz w:val="24"/>
          <w:szCs w:val="24"/>
        </w:rPr>
        <w:t>transportat</w:t>
      </w:r>
      <w:r w:rsidR="00217853" w:rsidRPr="00717EC3">
        <w:rPr>
          <w:rFonts w:cs="Times New Roman"/>
          <w:b/>
          <w:sz w:val="24"/>
          <w:szCs w:val="24"/>
        </w:rPr>
        <w:t>ion which is already underfunded</w:t>
      </w:r>
      <w:proofErr w:type="gramEnd"/>
      <w:r w:rsidR="00217853" w:rsidRPr="00717EC3">
        <w:rPr>
          <w:rFonts w:cs="Times New Roman"/>
          <w:b/>
          <w:sz w:val="24"/>
          <w:szCs w:val="24"/>
        </w:rPr>
        <w:t xml:space="preserve"> in our schools.</w:t>
      </w:r>
    </w:p>
    <w:p w14:paraId="2F26E4DC" w14:textId="77777777" w:rsidR="00AD23B4" w:rsidRPr="00717EC3" w:rsidRDefault="00AD23B4" w:rsidP="00F45635">
      <w:pPr>
        <w:spacing w:after="0" w:line="240" w:lineRule="auto"/>
        <w:rPr>
          <w:rFonts w:cs="Times New Roman"/>
          <w:b/>
          <w:i/>
          <w:sz w:val="24"/>
          <w:szCs w:val="24"/>
        </w:rPr>
      </w:pPr>
      <w:r w:rsidRPr="00717EC3">
        <w:rPr>
          <w:rFonts w:cs="Times New Roman"/>
          <w:b/>
          <w:i/>
          <w:sz w:val="24"/>
          <w:szCs w:val="24"/>
        </w:rPr>
        <w:t>Fact:</w:t>
      </w:r>
      <w:r w:rsidR="00217853" w:rsidRPr="00717EC3">
        <w:rPr>
          <w:rFonts w:cs="Times New Roman"/>
          <w:b/>
          <w:i/>
          <w:sz w:val="24"/>
          <w:szCs w:val="24"/>
        </w:rPr>
        <w:t xml:space="preserve"> </w:t>
      </w:r>
      <w:r w:rsidR="001521AA" w:rsidRPr="00717EC3">
        <w:rPr>
          <w:rFonts w:cs="Times New Roman"/>
          <w:b/>
          <w:i/>
          <w:sz w:val="24"/>
          <w:szCs w:val="24"/>
        </w:rPr>
        <w:t>Public charter schools are public schools and receive transportation funding in the same manner it is paid to school systems.</w:t>
      </w:r>
    </w:p>
    <w:p w14:paraId="022694C2" w14:textId="18FE376E" w:rsidR="00DB0AA8" w:rsidRDefault="00DB0AA8" w:rsidP="00F45635">
      <w:pPr>
        <w:spacing w:after="0" w:line="240" w:lineRule="auto"/>
        <w:rPr>
          <w:rFonts w:cs="Times New Roman"/>
          <w:sz w:val="24"/>
          <w:szCs w:val="24"/>
        </w:rPr>
      </w:pPr>
      <w:r w:rsidRPr="00717EC3">
        <w:rPr>
          <w:rFonts w:cs="Times New Roman"/>
          <w:sz w:val="24"/>
          <w:szCs w:val="24"/>
        </w:rPr>
        <w:t xml:space="preserve">Public charter </w:t>
      </w:r>
      <w:r w:rsidR="00750059">
        <w:rPr>
          <w:rFonts w:cs="Times New Roman"/>
          <w:sz w:val="24"/>
          <w:szCs w:val="24"/>
        </w:rPr>
        <w:t xml:space="preserve">schools are public schools that </w:t>
      </w:r>
      <w:r w:rsidR="00CD07CD" w:rsidRPr="00717EC3">
        <w:rPr>
          <w:rFonts w:cs="Times New Roman"/>
          <w:sz w:val="24"/>
          <w:szCs w:val="24"/>
        </w:rPr>
        <w:t xml:space="preserve">would </w:t>
      </w:r>
      <w:r w:rsidRPr="00717EC3">
        <w:rPr>
          <w:rFonts w:cs="Times New Roman"/>
          <w:sz w:val="24"/>
          <w:szCs w:val="24"/>
        </w:rPr>
        <w:t xml:space="preserve">receive transportation funding in the same way the school system does.  </w:t>
      </w:r>
      <w:r w:rsidR="00CD07CD" w:rsidRPr="00717EC3">
        <w:rPr>
          <w:rFonts w:cs="Times New Roman"/>
          <w:sz w:val="24"/>
          <w:szCs w:val="24"/>
        </w:rPr>
        <w:t>Public charter schools can choose whether to provide transportation services but must lay out the school’s plans for providing transportation in their application. If the school does not provide transportation they will not receive any federal, state, or local funds earmarked for transportation-related expenses.</w:t>
      </w:r>
    </w:p>
    <w:p w14:paraId="5D6BCF89" w14:textId="77777777" w:rsidR="00375314" w:rsidRDefault="00375314" w:rsidP="00F45635">
      <w:pPr>
        <w:spacing w:after="0" w:line="240" w:lineRule="auto"/>
        <w:rPr>
          <w:rFonts w:cs="Times New Roman"/>
          <w:sz w:val="24"/>
          <w:szCs w:val="24"/>
        </w:rPr>
      </w:pPr>
    </w:p>
    <w:p w14:paraId="0C05A745" w14:textId="5B80B40E" w:rsidR="00375314" w:rsidRDefault="00375314" w:rsidP="00F45635">
      <w:pPr>
        <w:spacing w:after="0" w:line="240" w:lineRule="auto"/>
        <w:rPr>
          <w:rFonts w:cs="Times New Roman"/>
          <w:b/>
          <w:sz w:val="24"/>
          <w:szCs w:val="24"/>
        </w:rPr>
      </w:pPr>
      <w:r>
        <w:rPr>
          <w:rFonts w:cs="Times New Roman"/>
          <w:b/>
          <w:sz w:val="24"/>
          <w:szCs w:val="24"/>
        </w:rPr>
        <w:t>Myth: My school system will be forced to have a public charter school, even if we don’t want it.</w:t>
      </w:r>
    </w:p>
    <w:p w14:paraId="1D5831F1" w14:textId="788EE56C" w:rsidR="00375314" w:rsidRDefault="00375314" w:rsidP="00F45635">
      <w:pPr>
        <w:spacing w:after="0" w:line="240" w:lineRule="auto"/>
        <w:rPr>
          <w:rFonts w:cs="Times New Roman"/>
          <w:b/>
          <w:i/>
          <w:sz w:val="24"/>
          <w:szCs w:val="24"/>
        </w:rPr>
      </w:pPr>
      <w:r>
        <w:rPr>
          <w:rFonts w:cs="Times New Roman"/>
          <w:b/>
          <w:i/>
          <w:sz w:val="24"/>
          <w:szCs w:val="24"/>
        </w:rPr>
        <w:t>Fact: The Alabama Public Charter School Commission can hear appeals of denials by local school boards, but it can only overrule the decision of a local school system if certain criteria are met.</w:t>
      </w:r>
    </w:p>
    <w:p w14:paraId="6456D02D" w14:textId="16FF32A6" w:rsidR="00C413ED" w:rsidRDefault="00375314" w:rsidP="00F45635">
      <w:pPr>
        <w:spacing w:after="0" w:line="240" w:lineRule="auto"/>
        <w:rPr>
          <w:rFonts w:cs="Times New Roman"/>
          <w:sz w:val="24"/>
          <w:szCs w:val="24"/>
        </w:rPr>
      </w:pPr>
      <w:r>
        <w:rPr>
          <w:rFonts w:cs="Times New Roman"/>
          <w:sz w:val="24"/>
          <w:szCs w:val="24"/>
        </w:rPr>
        <w:t xml:space="preserve">The purpose of the Alabama Public Charter School Commission is to ensure that strong public charter school applications are not denied for political reasons.  </w:t>
      </w:r>
      <w:r w:rsidR="00C413ED">
        <w:rPr>
          <w:rFonts w:cs="Times New Roman"/>
          <w:sz w:val="24"/>
          <w:szCs w:val="24"/>
        </w:rPr>
        <w:t>In order to overturn the decision of a local school system, the Commission must do all of the following:</w:t>
      </w:r>
    </w:p>
    <w:p w14:paraId="5A9165E7" w14:textId="6B78A3FC" w:rsidR="00C413ED" w:rsidRPr="00C413ED" w:rsidRDefault="00C413ED" w:rsidP="00C413ED">
      <w:pPr>
        <w:pStyle w:val="ListParagraph"/>
        <w:numPr>
          <w:ilvl w:val="0"/>
          <w:numId w:val="1"/>
        </w:numPr>
        <w:spacing w:after="0" w:line="240" w:lineRule="auto"/>
        <w:rPr>
          <w:rFonts w:cs="Times New Roman"/>
          <w:sz w:val="24"/>
          <w:szCs w:val="24"/>
        </w:rPr>
      </w:pPr>
      <w:r w:rsidRPr="00C413ED">
        <w:rPr>
          <w:rFonts w:cs="Times New Roman"/>
          <w:sz w:val="24"/>
          <w:szCs w:val="24"/>
        </w:rPr>
        <w:t>Find evidence of a high-quality public charter school application</w:t>
      </w:r>
      <w:r>
        <w:rPr>
          <w:rFonts w:cs="Times New Roman"/>
          <w:sz w:val="24"/>
          <w:szCs w:val="24"/>
        </w:rPr>
        <w:t>;</w:t>
      </w:r>
    </w:p>
    <w:p w14:paraId="5746DB14" w14:textId="0E37FA27" w:rsidR="00C413ED" w:rsidRDefault="00C413ED" w:rsidP="00C413ED">
      <w:pPr>
        <w:pStyle w:val="ListParagraph"/>
        <w:numPr>
          <w:ilvl w:val="0"/>
          <w:numId w:val="1"/>
        </w:numPr>
        <w:spacing w:after="0" w:line="240" w:lineRule="auto"/>
        <w:rPr>
          <w:rFonts w:cs="Times New Roman"/>
          <w:sz w:val="24"/>
          <w:szCs w:val="24"/>
        </w:rPr>
      </w:pPr>
      <w:r>
        <w:rPr>
          <w:rFonts w:cs="Times New Roman"/>
          <w:sz w:val="24"/>
          <w:szCs w:val="24"/>
        </w:rPr>
        <w:t>Hold a public hearing on the application;</w:t>
      </w:r>
    </w:p>
    <w:p w14:paraId="18479EBE" w14:textId="14846A89" w:rsidR="00C413ED" w:rsidRDefault="00C413ED" w:rsidP="00C413ED">
      <w:pPr>
        <w:pStyle w:val="ListParagraph"/>
        <w:numPr>
          <w:ilvl w:val="0"/>
          <w:numId w:val="1"/>
        </w:numPr>
        <w:spacing w:after="0" w:line="240" w:lineRule="auto"/>
        <w:rPr>
          <w:rFonts w:cs="Times New Roman"/>
          <w:sz w:val="24"/>
          <w:szCs w:val="24"/>
        </w:rPr>
      </w:pPr>
      <w:r>
        <w:rPr>
          <w:rFonts w:cs="Times New Roman"/>
          <w:sz w:val="24"/>
          <w:szCs w:val="24"/>
        </w:rPr>
        <w:t>Take into consideration the local board’s stated reasoning for denying the original charter application;</w:t>
      </w:r>
    </w:p>
    <w:p w14:paraId="64FE6F44" w14:textId="36F7BE5F" w:rsidR="00C413ED" w:rsidRDefault="00C413ED" w:rsidP="00C413ED">
      <w:pPr>
        <w:pStyle w:val="ListParagraph"/>
        <w:numPr>
          <w:ilvl w:val="0"/>
          <w:numId w:val="1"/>
        </w:numPr>
        <w:spacing w:after="0" w:line="240" w:lineRule="auto"/>
        <w:rPr>
          <w:rFonts w:cs="Times New Roman"/>
          <w:sz w:val="24"/>
          <w:szCs w:val="24"/>
        </w:rPr>
      </w:pPr>
      <w:r>
        <w:rPr>
          <w:rFonts w:cs="Times New Roman"/>
          <w:sz w:val="24"/>
          <w:szCs w:val="24"/>
        </w:rPr>
        <w:t>Take into consideration the quality of school options existing in the affected community;</w:t>
      </w:r>
    </w:p>
    <w:p w14:paraId="4F935707" w14:textId="2A28F506" w:rsidR="00C413ED" w:rsidRDefault="00C413ED" w:rsidP="00C413ED">
      <w:pPr>
        <w:pStyle w:val="ListParagraph"/>
        <w:numPr>
          <w:ilvl w:val="0"/>
          <w:numId w:val="1"/>
        </w:numPr>
        <w:spacing w:after="0" w:line="240" w:lineRule="auto"/>
        <w:rPr>
          <w:rFonts w:cs="Times New Roman"/>
          <w:sz w:val="24"/>
          <w:szCs w:val="24"/>
        </w:rPr>
      </w:pPr>
      <w:r>
        <w:rPr>
          <w:rFonts w:cs="Times New Roman"/>
          <w:sz w:val="24"/>
          <w:szCs w:val="24"/>
        </w:rPr>
        <w:t xml:space="preserve">Find evidence that the local school system erred in its application of </w:t>
      </w:r>
      <w:proofErr w:type="gramStart"/>
      <w:r>
        <w:rPr>
          <w:rFonts w:cs="Times New Roman"/>
          <w:sz w:val="24"/>
          <w:szCs w:val="24"/>
        </w:rPr>
        <w:t>nationally-recognized</w:t>
      </w:r>
      <w:proofErr w:type="gramEnd"/>
      <w:r>
        <w:rPr>
          <w:rFonts w:cs="Times New Roman"/>
          <w:sz w:val="24"/>
          <w:szCs w:val="24"/>
        </w:rPr>
        <w:t xml:space="preserve"> authorizing standards.</w:t>
      </w:r>
    </w:p>
    <w:p w14:paraId="23CDD31E" w14:textId="0FB9F5B8" w:rsidR="00C413ED" w:rsidRPr="00C413ED" w:rsidRDefault="00C413ED" w:rsidP="00C413ED">
      <w:pPr>
        <w:spacing w:after="0" w:line="240" w:lineRule="auto"/>
        <w:rPr>
          <w:rFonts w:cs="Times New Roman"/>
          <w:sz w:val="24"/>
          <w:szCs w:val="24"/>
        </w:rPr>
      </w:pPr>
      <w:r>
        <w:rPr>
          <w:rFonts w:cs="Times New Roman"/>
          <w:sz w:val="24"/>
          <w:szCs w:val="24"/>
        </w:rPr>
        <w:t xml:space="preserve">In addition to all of these checks and balances, one of the Commissioners will be appointed by the local school system where the application was denied.  This ensures that no decision of a local school board will be overturned without clear and thorough consideration of the local school system.  </w:t>
      </w:r>
    </w:p>
    <w:p w14:paraId="1D2578DF" w14:textId="77777777" w:rsidR="00AD23B4" w:rsidRPr="00717EC3" w:rsidRDefault="00AD23B4" w:rsidP="00F45635">
      <w:pPr>
        <w:spacing w:after="0" w:line="240" w:lineRule="auto"/>
        <w:rPr>
          <w:rFonts w:cs="Times New Roman"/>
          <w:b/>
          <w:i/>
          <w:sz w:val="24"/>
          <w:szCs w:val="24"/>
        </w:rPr>
      </w:pPr>
    </w:p>
    <w:sectPr w:rsidR="00AD23B4" w:rsidRPr="00717EC3" w:rsidSect="00A250A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2187"/>
    <w:multiLevelType w:val="hybridMultilevel"/>
    <w:tmpl w:val="D8CA6A42"/>
    <w:lvl w:ilvl="0" w:tplc="2D48A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35"/>
    <w:rsid w:val="00077285"/>
    <w:rsid w:val="001370D8"/>
    <w:rsid w:val="001521AA"/>
    <w:rsid w:val="00217853"/>
    <w:rsid w:val="002324D1"/>
    <w:rsid w:val="00233DB8"/>
    <w:rsid w:val="002B0469"/>
    <w:rsid w:val="002C40EB"/>
    <w:rsid w:val="00375314"/>
    <w:rsid w:val="004116FE"/>
    <w:rsid w:val="00466146"/>
    <w:rsid w:val="00484352"/>
    <w:rsid w:val="00524B2B"/>
    <w:rsid w:val="0053014A"/>
    <w:rsid w:val="00566A3D"/>
    <w:rsid w:val="005A6042"/>
    <w:rsid w:val="00716CD7"/>
    <w:rsid w:val="00717EC3"/>
    <w:rsid w:val="00750059"/>
    <w:rsid w:val="00876B04"/>
    <w:rsid w:val="00A250AC"/>
    <w:rsid w:val="00A67591"/>
    <w:rsid w:val="00A80B97"/>
    <w:rsid w:val="00AD23B4"/>
    <w:rsid w:val="00B474C3"/>
    <w:rsid w:val="00C054FA"/>
    <w:rsid w:val="00C160B3"/>
    <w:rsid w:val="00C413ED"/>
    <w:rsid w:val="00C86B29"/>
    <w:rsid w:val="00CD07CD"/>
    <w:rsid w:val="00CE1257"/>
    <w:rsid w:val="00DB0AA8"/>
    <w:rsid w:val="00DF6FBC"/>
    <w:rsid w:val="00E435A5"/>
    <w:rsid w:val="00F4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863BF2B20D74686D64404B2951E4C" ma:contentTypeVersion="0" ma:contentTypeDescription="Create a new document." ma:contentTypeScope="" ma:versionID="129cfe54cce6f949af93e3344a5dfb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01645-138D-4F1A-82E3-0AD484BF78F5}">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5150608-3D36-4F60-B365-F070D2DC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630313-0DF8-44D5-A54D-11BC32F95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1280</Words>
  <Characters>7297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Emily Schultz</cp:lastModifiedBy>
  <cp:revision>10</cp:revision>
  <dcterms:created xsi:type="dcterms:W3CDTF">2015-02-27T03:09:00Z</dcterms:created>
  <dcterms:modified xsi:type="dcterms:W3CDTF">2015-02-27T03:54:00Z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0x0101009E9863BF2B20D74686D64404B2951E4C</vt:lpwstr>
  </property>
</Properties>
</file>